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D5E17" w14:textId="249E9FA1" w:rsidR="000C60EF" w:rsidRDefault="000C60EF" w:rsidP="000C60EF">
      <w:pPr>
        <w:rPr>
          <w:rFonts w:ascii="Arial" w:hAnsi="Arial" w:cs="Arial"/>
          <w:b/>
        </w:rPr>
      </w:pPr>
      <w:r w:rsidRPr="001E3FFD">
        <w:rPr>
          <w:rFonts w:ascii="Arial" w:hAnsi="Arial" w:cs="Arial"/>
          <w:b/>
        </w:rPr>
        <w:t>DTAA’s policy on social action initiatives</w:t>
      </w:r>
    </w:p>
    <w:p w14:paraId="7ADEB776" w14:textId="77777777" w:rsidR="000C60EF" w:rsidRPr="001E3FFD" w:rsidRDefault="000C60EF" w:rsidP="000C60EF">
      <w:pPr>
        <w:rPr>
          <w:rFonts w:ascii="Arial" w:hAnsi="Arial" w:cs="Arial"/>
          <w:sz w:val="22"/>
          <w:szCs w:val="22"/>
        </w:rPr>
      </w:pPr>
    </w:p>
    <w:p w14:paraId="5E086C6C" w14:textId="77777777" w:rsidR="00115E4D" w:rsidRDefault="000C60EF" w:rsidP="000C60EF">
      <w:pPr>
        <w:rPr>
          <w:rFonts w:ascii="Arial" w:hAnsi="Arial" w:cs="Arial"/>
          <w:sz w:val="22"/>
          <w:szCs w:val="22"/>
        </w:rPr>
      </w:pPr>
      <w:r w:rsidRPr="001E3FFD">
        <w:rPr>
          <w:rFonts w:ascii="Arial" w:hAnsi="Arial" w:cs="Arial"/>
          <w:sz w:val="22"/>
          <w:szCs w:val="22"/>
        </w:rPr>
        <w:t xml:space="preserve">As an organisation that seeks to contribute to a better world, the DTAA may consider that it has a responsibility or right to contribute to public discussion </w:t>
      </w:r>
      <w:r w:rsidR="00115E4D">
        <w:rPr>
          <w:rFonts w:ascii="Arial" w:hAnsi="Arial" w:cs="Arial"/>
          <w:sz w:val="22"/>
          <w:szCs w:val="22"/>
        </w:rPr>
        <w:t xml:space="preserve">or activism </w:t>
      </w:r>
      <w:r w:rsidRPr="001E3FFD">
        <w:rPr>
          <w:rFonts w:ascii="Arial" w:hAnsi="Arial" w:cs="Arial"/>
          <w:sz w:val="22"/>
          <w:szCs w:val="22"/>
        </w:rPr>
        <w:t>on important social</w:t>
      </w:r>
      <w:r w:rsidR="00115E4D">
        <w:rPr>
          <w:rFonts w:ascii="Arial" w:hAnsi="Arial" w:cs="Arial"/>
          <w:sz w:val="22"/>
          <w:szCs w:val="22"/>
        </w:rPr>
        <w:t xml:space="preserve">, cultural or environmental </w:t>
      </w:r>
      <w:r w:rsidRPr="001E3FFD">
        <w:rPr>
          <w:rFonts w:ascii="Arial" w:hAnsi="Arial" w:cs="Arial"/>
          <w:sz w:val="22"/>
          <w:szCs w:val="22"/>
        </w:rPr>
        <w:t>issues.</w:t>
      </w:r>
      <w:r w:rsidR="00115E4D">
        <w:rPr>
          <w:rFonts w:ascii="Arial" w:hAnsi="Arial" w:cs="Arial"/>
          <w:sz w:val="22"/>
          <w:szCs w:val="22"/>
        </w:rPr>
        <w:t xml:space="preserve"> </w:t>
      </w:r>
    </w:p>
    <w:p w14:paraId="68BA287D" w14:textId="77777777" w:rsidR="00115E4D" w:rsidRDefault="00115E4D" w:rsidP="000C60EF">
      <w:pPr>
        <w:rPr>
          <w:rFonts w:ascii="Arial" w:hAnsi="Arial" w:cs="Arial"/>
          <w:sz w:val="22"/>
          <w:szCs w:val="22"/>
        </w:rPr>
      </w:pPr>
    </w:p>
    <w:p w14:paraId="1CD06D1C" w14:textId="10EF71FC" w:rsidR="000C60EF" w:rsidRPr="001E3FFD" w:rsidRDefault="000C60EF" w:rsidP="000C60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following </w:t>
      </w:r>
      <w:r w:rsidR="00115E4D">
        <w:rPr>
          <w:rFonts w:ascii="Arial" w:hAnsi="Arial" w:cs="Arial"/>
          <w:sz w:val="22"/>
          <w:szCs w:val="22"/>
        </w:rPr>
        <w:t xml:space="preserve">questions should be </w:t>
      </w:r>
      <w:r>
        <w:rPr>
          <w:rFonts w:ascii="Arial" w:hAnsi="Arial" w:cs="Arial"/>
          <w:sz w:val="22"/>
          <w:szCs w:val="22"/>
        </w:rPr>
        <w:t>consider</w:t>
      </w:r>
      <w:r w:rsidR="00115E4D">
        <w:rPr>
          <w:rFonts w:ascii="Arial" w:hAnsi="Arial" w:cs="Arial"/>
          <w:sz w:val="22"/>
          <w:szCs w:val="22"/>
        </w:rPr>
        <w:t xml:space="preserve">ed </w:t>
      </w:r>
      <w:r>
        <w:rPr>
          <w:rFonts w:ascii="Arial" w:hAnsi="Arial" w:cs="Arial"/>
          <w:sz w:val="22"/>
          <w:szCs w:val="22"/>
        </w:rPr>
        <w:t>i</w:t>
      </w:r>
      <w:r w:rsidRPr="001E3FFD">
        <w:rPr>
          <w:rFonts w:ascii="Arial" w:hAnsi="Arial" w:cs="Arial"/>
          <w:sz w:val="22"/>
          <w:szCs w:val="22"/>
        </w:rPr>
        <w:t xml:space="preserve">f the DTAA </w:t>
      </w:r>
      <w:r w:rsidR="00115E4D">
        <w:rPr>
          <w:rFonts w:ascii="Arial" w:hAnsi="Arial" w:cs="Arial"/>
          <w:sz w:val="22"/>
          <w:szCs w:val="22"/>
        </w:rPr>
        <w:t xml:space="preserve">is considering </w:t>
      </w:r>
      <w:r w:rsidRPr="001E3FFD">
        <w:rPr>
          <w:rFonts w:ascii="Arial" w:hAnsi="Arial" w:cs="Arial"/>
          <w:sz w:val="22"/>
          <w:szCs w:val="22"/>
        </w:rPr>
        <w:t>mak</w:t>
      </w:r>
      <w:r w:rsidR="00115E4D">
        <w:rPr>
          <w:rFonts w:ascii="Arial" w:hAnsi="Arial" w:cs="Arial"/>
          <w:sz w:val="22"/>
          <w:szCs w:val="22"/>
        </w:rPr>
        <w:t xml:space="preserve">ing a </w:t>
      </w:r>
      <w:r w:rsidRPr="001E3FFD">
        <w:rPr>
          <w:rFonts w:ascii="Arial" w:hAnsi="Arial" w:cs="Arial"/>
          <w:sz w:val="22"/>
          <w:szCs w:val="22"/>
        </w:rPr>
        <w:t xml:space="preserve">statement </w:t>
      </w:r>
      <w:r w:rsidR="00115E4D">
        <w:rPr>
          <w:rFonts w:ascii="Arial" w:hAnsi="Arial" w:cs="Arial"/>
          <w:sz w:val="22"/>
          <w:szCs w:val="22"/>
        </w:rPr>
        <w:t xml:space="preserve">or taking action </w:t>
      </w:r>
      <w:r w:rsidRPr="001E3FFD">
        <w:rPr>
          <w:rFonts w:ascii="Arial" w:hAnsi="Arial" w:cs="Arial"/>
          <w:sz w:val="22"/>
          <w:szCs w:val="22"/>
        </w:rPr>
        <w:t>on behalf of our profession or members</w:t>
      </w:r>
      <w:r w:rsidR="00115E4D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14:paraId="6AE3F83B" w14:textId="77777777" w:rsidR="000C60EF" w:rsidRPr="001E3FFD" w:rsidRDefault="000C60EF" w:rsidP="000C60EF">
      <w:pPr>
        <w:rPr>
          <w:rFonts w:ascii="Arial" w:hAnsi="Arial" w:cs="Arial"/>
          <w:sz w:val="22"/>
          <w:szCs w:val="22"/>
        </w:rPr>
      </w:pPr>
    </w:p>
    <w:p w14:paraId="737B8D4E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Does this issue relate to directly to our profession of dance movement therapy?</w:t>
      </w:r>
    </w:p>
    <w:p w14:paraId="65E8CEC9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Does our special expertise as dance movement therapists offer us unique insight into this issue?</w:t>
      </w:r>
    </w:p>
    <w:p w14:paraId="2F51F320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Has another body that we see as like our own contributed to this discussion?</w:t>
      </w:r>
    </w:p>
    <w:p w14:paraId="75E8E0FF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Does this issue relate to the people of Australasia, or people that we in Australasia have some responsibility for or influence over?</w:t>
      </w:r>
    </w:p>
    <w:p w14:paraId="020C96B1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 xml:space="preserve">Are members in agreement (majority or all?) that this issue is an important one for our profession to engage with now? </w:t>
      </w:r>
    </w:p>
    <w:p w14:paraId="37FDC81D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Are members in agreement (majority or all?) as to what action should be taken?</w:t>
      </w:r>
    </w:p>
    <w:p w14:paraId="1DF2C2C7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Are members in agreement (majority or all?) as to what statement should be made?</w:t>
      </w:r>
    </w:p>
    <w:p w14:paraId="0527064B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Does the DTAA have any potential to influence change in the endeavour?</w:t>
      </w:r>
    </w:p>
    <w:p w14:paraId="45290EFD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Therefore, is it worth taking action, considering our thoughts about 8?</w:t>
      </w:r>
    </w:p>
    <w:p w14:paraId="5330CC09" w14:textId="77777777" w:rsidR="000C60EF" w:rsidRPr="001E3FFD" w:rsidRDefault="000C60EF" w:rsidP="000C60E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AU"/>
        </w:rPr>
      </w:pPr>
      <w:r w:rsidRPr="001E3FFD">
        <w:rPr>
          <w:rFonts w:ascii="Arial" w:hAnsi="Arial" w:cs="Arial"/>
          <w:sz w:val="22"/>
          <w:szCs w:val="22"/>
          <w:lang w:val="en-AU"/>
        </w:rPr>
        <w:t>Do we have the resources to take action, including whatever consultation might be required to assure ourselves of 5, 6 and 7?</w:t>
      </w:r>
    </w:p>
    <w:p w14:paraId="12106417" w14:textId="77777777" w:rsidR="000C60EF" w:rsidRPr="001E3FFD" w:rsidRDefault="000C60EF" w:rsidP="000C60EF">
      <w:pPr>
        <w:rPr>
          <w:rFonts w:ascii="Arial" w:hAnsi="Arial" w:cs="Arial"/>
          <w:sz w:val="22"/>
          <w:szCs w:val="22"/>
        </w:rPr>
      </w:pPr>
    </w:p>
    <w:p w14:paraId="19DC92A3" w14:textId="77777777" w:rsidR="00F206FC" w:rsidRDefault="00115E4D"/>
    <w:sectPr w:rsidR="00F206FC" w:rsidSect="00400A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818A6"/>
    <w:multiLevelType w:val="hybridMultilevel"/>
    <w:tmpl w:val="98C2F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EF"/>
    <w:rsid w:val="000C60EF"/>
    <w:rsid w:val="001100C9"/>
    <w:rsid w:val="00115E4D"/>
    <w:rsid w:val="00130F6F"/>
    <w:rsid w:val="00400A53"/>
    <w:rsid w:val="008C4C2B"/>
    <w:rsid w:val="0099026D"/>
    <w:rsid w:val="00A87620"/>
    <w:rsid w:val="00AC06B5"/>
    <w:rsid w:val="00CB781D"/>
    <w:rsid w:val="00F1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E665"/>
  <w14:defaultImageDpi w14:val="32767"/>
  <w15:chartTrackingRefBased/>
  <w15:docId w15:val="{8A19EF99-74C4-4045-A7C0-AFCA7DAC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60EF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EF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Dunphy</dc:creator>
  <cp:keywords/>
  <dc:description/>
  <cp:lastModifiedBy>Kim Dunphy</cp:lastModifiedBy>
  <cp:revision>2</cp:revision>
  <dcterms:created xsi:type="dcterms:W3CDTF">2020-01-09T22:57:00Z</dcterms:created>
  <dcterms:modified xsi:type="dcterms:W3CDTF">2020-01-09T23:04:00Z</dcterms:modified>
</cp:coreProperties>
</file>